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35" w:rsidRPr="00FE3C5B" w:rsidRDefault="007C1235" w:rsidP="00FE3C5B">
      <w:pPr>
        <w:spacing w:after="0" w:line="20" w:lineRule="atLeast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  <w:r w:rsidRPr="00FE3C5B">
        <w:rPr>
          <w:rFonts w:ascii="Broadway" w:eastAsia="Times New Roman" w:hAnsi="Broadway" w:cs="Times New Roman"/>
          <w:color w:val="000000" w:themeColor="text1"/>
          <w:sz w:val="96"/>
          <w:szCs w:val="96"/>
        </w:rPr>
        <w:t>Onze winkel Eext</w:t>
      </w:r>
    </w:p>
    <w:p w:rsidR="00FE3C5B" w:rsidRPr="00FE3C5B" w:rsidRDefault="00FE3C5B" w:rsidP="00FE3C5B">
      <w:pPr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bookmarkStart w:id="0" w:name="_GoBack"/>
      <w:r w:rsidRPr="00FE3C5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Belgische pickles</w:t>
      </w:r>
    </w:p>
    <w:bookmarkEnd w:id="0"/>
    <w:p w:rsidR="00FB0A76" w:rsidRPr="00FE3C5B" w:rsidRDefault="007C1235" w:rsidP="00FE3C5B">
      <w:pPr>
        <w:spacing w:after="0" w:line="20" w:lineRule="atLeast"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kern w:val="36"/>
        </w:rPr>
      </w:pPr>
      <w:r w:rsidRPr="00FE3C5B">
        <w:rPr>
          <w:rFonts w:ascii="Century Gothic" w:eastAsia="Times New Roman" w:hAnsi="Century Gothic" w:cs="Times New Roman"/>
          <w:b/>
          <w:color w:val="000000" w:themeColor="text1"/>
        </w:rPr>
        <w:t>4 personen</w:t>
      </w:r>
    </w:p>
    <w:p w:rsidR="00362D10" w:rsidRPr="00FE3C5B" w:rsidRDefault="00362D10" w:rsidP="00FE3C5B">
      <w:pPr>
        <w:spacing w:after="0" w:line="20" w:lineRule="atLeast"/>
        <w:jc w:val="center"/>
        <w:rPr>
          <w:rFonts w:ascii="Century Gothic" w:eastAsia="Times New Roman" w:hAnsi="Century Gothic" w:cs="Times New Roman"/>
          <w:b/>
          <w:bCs/>
          <w:color w:val="000000" w:themeColor="text1"/>
        </w:rPr>
        <w:sectPr w:rsidR="00362D10" w:rsidRPr="00FE3C5B" w:rsidSect="00E92BC9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4328A9" w:rsidRDefault="004328A9" w:rsidP="00161F51">
      <w:pPr>
        <w:spacing w:after="0" w:line="20" w:lineRule="atLeast"/>
        <w:rPr>
          <w:rFonts w:ascii="Century Gothic" w:eastAsia="Times New Roman" w:hAnsi="Century Gothic" w:cs="Times New Roman"/>
          <w:b/>
          <w:bCs/>
          <w:color w:val="000000" w:themeColor="text1"/>
        </w:rPr>
      </w:pPr>
    </w:p>
    <w:p w:rsidR="00413D5E" w:rsidRDefault="00413D5E" w:rsidP="00161F51">
      <w:pPr>
        <w:spacing w:after="0" w:line="20" w:lineRule="atLeast"/>
        <w:rPr>
          <w:rFonts w:ascii="Century Gothic" w:eastAsia="Times New Roman" w:hAnsi="Century Gothic" w:cs="Times New Roman"/>
          <w:b/>
          <w:bCs/>
          <w:color w:val="000000" w:themeColor="text1"/>
        </w:rPr>
      </w:pPr>
    </w:p>
    <w:p w:rsidR="00413D5E" w:rsidRPr="00161F51" w:rsidRDefault="00413D5E" w:rsidP="00161F51">
      <w:pPr>
        <w:spacing w:after="0" w:line="20" w:lineRule="atLeast"/>
        <w:rPr>
          <w:rFonts w:ascii="Century Gothic" w:eastAsia="Times New Roman" w:hAnsi="Century Gothic" w:cs="Times New Roman"/>
          <w:b/>
          <w:bCs/>
          <w:color w:val="000000" w:themeColor="text1"/>
        </w:rPr>
      </w:pPr>
    </w:p>
    <w:p w:rsidR="00FE3C5B" w:rsidRPr="00FE3C5B" w:rsidRDefault="00FE3C5B" w:rsidP="00FE3C5B">
      <w:pPr>
        <w:spacing w:after="0" w:line="20" w:lineRule="atLeast"/>
        <w:rPr>
          <w:rFonts w:ascii="Century Gothic" w:eastAsia="Times New Roman" w:hAnsi="Century Gothic" w:cs="Times New Roman"/>
          <w:color w:val="000000" w:themeColor="text1"/>
        </w:rPr>
      </w:pPr>
      <w:r w:rsidRPr="00FE3C5B">
        <w:rPr>
          <w:rFonts w:ascii="Century Gothic" w:eastAsia="Times New Roman" w:hAnsi="Century Gothic" w:cs="Times New Roman"/>
          <w:b/>
          <w:bCs/>
          <w:color w:val="000000" w:themeColor="text1"/>
        </w:rPr>
        <w:t>Ingrediënten:</w:t>
      </w:r>
    </w:p>
    <w:p w:rsidR="00FE3C5B" w:rsidRPr="00FE3C5B" w:rsidRDefault="00FE3C5B" w:rsidP="00FE3C5B">
      <w:pPr>
        <w:numPr>
          <w:ilvl w:val="0"/>
          <w:numId w:val="20"/>
        </w:numPr>
        <w:spacing w:after="0" w:line="20" w:lineRule="atLeast"/>
        <w:ind w:left="0" w:firstLine="0"/>
        <w:rPr>
          <w:rFonts w:ascii="Century Gothic" w:eastAsia="Times New Roman" w:hAnsi="Century Gothic" w:cs="Times New Roman"/>
          <w:color w:val="000000" w:themeColor="text1"/>
        </w:rPr>
      </w:pPr>
      <w:r w:rsidRPr="00FE3C5B">
        <w:rPr>
          <w:rFonts w:ascii="Century Gothic" w:eastAsia="Times New Roman" w:hAnsi="Century Gothic" w:cs="Times New Roman"/>
          <w:color w:val="000000" w:themeColor="text1"/>
        </w:rPr>
        <w:t>300 gram zilveruitje</w:t>
      </w:r>
    </w:p>
    <w:p w:rsidR="00FE3C5B" w:rsidRPr="00FE3C5B" w:rsidRDefault="00FE3C5B" w:rsidP="00FE3C5B">
      <w:pPr>
        <w:numPr>
          <w:ilvl w:val="0"/>
          <w:numId w:val="20"/>
        </w:numPr>
        <w:spacing w:after="0" w:line="20" w:lineRule="atLeast"/>
        <w:ind w:left="0" w:firstLine="0"/>
        <w:rPr>
          <w:rFonts w:ascii="Century Gothic" w:eastAsia="Times New Roman" w:hAnsi="Century Gothic" w:cs="Times New Roman"/>
          <w:color w:val="000000" w:themeColor="text1"/>
        </w:rPr>
      </w:pPr>
      <w:r w:rsidRPr="00FE3C5B">
        <w:rPr>
          <w:rFonts w:ascii="Century Gothic" w:eastAsia="Times New Roman" w:hAnsi="Century Gothic" w:cs="Times New Roman"/>
          <w:color w:val="000000" w:themeColor="text1"/>
        </w:rPr>
        <w:t>0,5 bloemkool</w:t>
      </w:r>
    </w:p>
    <w:p w:rsidR="00FE3C5B" w:rsidRPr="00FE3C5B" w:rsidRDefault="00FE3C5B" w:rsidP="00FE3C5B">
      <w:pPr>
        <w:numPr>
          <w:ilvl w:val="0"/>
          <w:numId w:val="20"/>
        </w:numPr>
        <w:spacing w:after="0" w:line="20" w:lineRule="atLeast"/>
        <w:ind w:left="0" w:firstLine="0"/>
        <w:rPr>
          <w:rFonts w:ascii="Century Gothic" w:eastAsia="Times New Roman" w:hAnsi="Century Gothic" w:cs="Times New Roman"/>
          <w:color w:val="000000" w:themeColor="text1"/>
        </w:rPr>
      </w:pPr>
      <w:r w:rsidRPr="00FE3C5B">
        <w:rPr>
          <w:rFonts w:ascii="Century Gothic" w:eastAsia="Times New Roman" w:hAnsi="Century Gothic" w:cs="Times New Roman"/>
          <w:color w:val="000000" w:themeColor="text1"/>
        </w:rPr>
        <w:t>100 gram kleine augurken </w:t>
      </w:r>
    </w:p>
    <w:p w:rsidR="00FE3C5B" w:rsidRPr="00FE3C5B" w:rsidRDefault="00FE3C5B" w:rsidP="00FE3C5B">
      <w:pPr>
        <w:numPr>
          <w:ilvl w:val="0"/>
          <w:numId w:val="20"/>
        </w:numPr>
        <w:spacing w:after="0" w:line="20" w:lineRule="atLeast"/>
        <w:ind w:left="0" w:firstLine="0"/>
        <w:rPr>
          <w:rFonts w:ascii="Century Gothic" w:eastAsia="Times New Roman" w:hAnsi="Century Gothic" w:cs="Times New Roman"/>
          <w:color w:val="000000" w:themeColor="text1"/>
        </w:rPr>
      </w:pPr>
      <w:r w:rsidRPr="00FE3C5B">
        <w:rPr>
          <w:rFonts w:ascii="Century Gothic" w:eastAsia="Times New Roman" w:hAnsi="Century Gothic" w:cs="Times New Roman"/>
          <w:color w:val="000000" w:themeColor="text1"/>
        </w:rPr>
        <w:t>3 dl azijn</w:t>
      </w:r>
    </w:p>
    <w:p w:rsidR="00FE3C5B" w:rsidRPr="00FE3C5B" w:rsidRDefault="00FE3C5B" w:rsidP="00FE3C5B">
      <w:pPr>
        <w:numPr>
          <w:ilvl w:val="0"/>
          <w:numId w:val="20"/>
        </w:numPr>
        <w:spacing w:after="0" w:line="20" w:lineRule="atLeast"/>
        <w:ind w:left="0" w:firstLine="0"/>
        <w:rPr>
          <w:rFonts w:ascii="Century Gothic" w:eastAsia="Times New Roman" w:hAnsi="Century Gothic" w:cs="Times New Roman"/>
          <w:color w:val="000000" w:themeColor="text1"/>
        </w:rPr>
      </w:pPr>
      <w:r w:rsidRPr="00FE3C5B">
        <w:rPr>
          <w:rFonts w:ascii="Century Gothic" w:eastAsia="Times New Roman" w:hAnsi="Century Gothic" w:cs="Times New Roman"/>
          <w:color w:val="000000" w:themeColor="text1"/>
        </w:rPr>
        <w:t>3 dl bouillon</w:t>
      </w:r>
    </w:p>
    <w:p w:rsidR="00FE3C5B" w:rsidRPr="00FE3C5B" w:rsidRDefault="00FE3C5B" w:rsidP="00FE3C5B">
      <w:pPr>
        <w:numPr>
          <w:ilvl w:val="0"/>
          <w:numId w:val="20"/>
        </w:numPr>
        <w:spacing w:after="0" w:line="20" w:lineRule="atLeast"/>
        <w:ind w:left="0" w:firstLine="0"/>
        <w:rPr>
          <w:rFonts w:ascii="Century Gothic" w:eastAsia="Times New Roman" w:hAnsi="Century Gothic" w:cs="Times New Roman"/>
          <w:color w:val="000000" w:themeColor="text1"/>
        </w:rPr>
      </w:pPr>
      <w:r w:rsidRPr="00FE3C5B">
        <w:rPr>
          <w:rFonts w:ascii="Century Gothic" w:eastAsia="Times New Roman" w:hAnsi="Century Gothic" w:cs="Times New Roman"/>
          <w:color w:val="000000" w:themeColor="text1"/>
        </w:rPr>
        <w:t>50 gram bloem</w:t>
      </w:r>
    </w:p>
    <w:p w:rsidR="00FE3C5B" w:rsidRPr="00FE3C5B" w:rsidRDefault="00FE3C5B" w:rsidP="00FE3C5B">
      <w:pPr>
        <w:numPr>
          <w:ilvl w:val="0"/>
          <w:numId w:val="20"/>
        </w:numPr>
        <w:spacing w:after="0" w:line="20" w:lineRule="atLeast"/>
        <w:ind w:left="0" w:firstLine="0"/>
        <w:rPr>
          <w:rFonts w:ascii="Century Gothic" w:eastAsia="Times New Roman" w:hAnsi="Century Gothic" w:cs="Times New Roman"/>
          <w:color w:val="000000" w:themeColor="text1"/>
        </w:rPr>
      </w:pPr>
      <w:r w:rsidRPr="00FE3C5B">
        <w:rPr>
          <w:rFonts w:ascii="Century Gothic" w:eastAsia="Times New Roman" w:hAnsi="Century Gothic" w:cs="Times New Roman"/>
          <w:color w:val="000000" w:themeColor="text1"/>
        </w:rPr>
        <w:t>2 eetlepels suiker</w:t>
      </w:r>
    </w:p>
    <w:p w:rsidR="00FE3C5B" w:rsidRPr="00FE3C5B" w:rsidRDefault="00FE3C5B" w:rsidP="00FE3C5B">
      <w:pPr>
        <w:numPr>
          <w:ilvl w:val="0"/>
          <w:numId w:val="20"/>
        </w:numPr>
        <w:spacing w:after="0" w:line="20" w:lineRule="atLeast"/>
        <w:ind w:left="0" w:firstLine="0"/>
        <w:rPr>
          <w:rFonts w:ascii="Century Gothic" w:eastAsia="Times New Roman" w:hAnsi="Century Gothic" w:cs="Times New Roman"/>
          <w:color w:val="000000" w:themeColor="text1"/>
        </w:rPr>
      </w:pPr>
      <w:r w:rsidRPr="00FE3C5B">
        <w:rPr>
          <w:rFonts w:ascii="Century Gothic" w:eastAsia="Times New Roman" w:hAnsi="Century Gothic" w:cs="Times New Roman"/>
          <w:color w:val="000000" w:themeColor="text1"/>
        </w:rPr>
        <w:t>2 eetlepels currypoeder</w:t>
      </w:r>
    </w:p>
    <w:p w:rsidR="00FE3C5B" w:rsidRPr="00FE3C5B" w:rsidRDefault="00FE3C5B" w:rsidP="00FE3C5B">
      <w:pPr>
        <w:numPr>
          <w:ilvl w:val="0"/>
          <w:numId w:val="20"/>
        </w:numPr>
        <w:spacing w:after="0" w:line="20" w:lineRule="atLeast"/>
        <w:ind w:left="0" w:firstLine="0"/>
        <w:rPr>
          <w:rFonts w:ascii="Century Gothic" w:eastAsia="Times New Roman" w:hAnsi="Century Gothic" w:cs="Times New Roman"/>
          <w:color w:val="000000" w:themeColor="text1"/>
        </w:rPr>
      </w:pPr>
      <w:r w:rsidRPr="00FE3C5B">
        <w:rPr>
          <w:rFonts w:ascii="Century Gothic" w:eastAsia="Times New Roman" w:hAnsi="Century Gothic" w:cs="Times New Roman"/>
          <w:color w:val="000000" w:themeColor="text1"/>
        </w:rPr>
        <w:t>2 eetlepels kurkuma</w:t>
      </w:r>
    </w:p>
    <w:p w:rsidR="00FE3C5B" w:rsidRPr="00FE3C5B" w:rsidRDefault="00FE3C5B" w:rsidP="00FE3C5B">
      <w:pPr>
        <w:numPr>
          <w:ilvl w:val="0"/>
          <w:numId w:val="20"/>
        </w:numPr>
        <w:spacing w:after="0" w:line="20" w:lineRule="atLeast"/>
        <w:ind w:left="0" w:firstLine="0"/>
        <w:rPr>
          <w:rFonts w:ascii="Century Gothic" w:eastAsia="Times New Roman" w:hAnsi="Century Gothic" w:cs="Times New Roman"/>
          <w:color w:val="000000" w:themeColor="text1"/>
        </w:rPr>
      </w:pPr>
      <w:r w:rsidRPr="00FE3C5B">
        <w:rPr>
          <w:rFonts w:ascii="Century Gothic" w:eastAsia="Times New Roman" w:hAnsi="Century Gothic" w:cs="Times New Roman"/>
          <w:color w:val="000000" w:themeColor="text1"/>
        </w:rPr>
        <w:t>2 laurierblaadjes</w:t>
      </w:r>
    </w:p>
    <w:p w:rsidR="00FE3C5B" w:rsidRPr="00FE3C5B" w:rsidRDefault="00FE3C5B" w:rsidP="00FE3C5B">
      <w:pPr>
        <w:numPr>
          <w:ilvl w:val="0"/>
          <w:numId w:val="20"/>
        </w:numPr>
        <w:spacing w:after="0" w:line="20" w:lineRule="atLeast"/>
        <w:ind w:left="0" w:firstLine="0"/>
        <w:rPr>
          <w:rFonts w:ascii="Century Gothic" w:eastAsia="Times New Roman" w:hAnsi="Century Gothic" w:cs="Times New Roman"/>
          <w:color w:val="000000" w:themeColor="text1"/>
        </w:rPr>
      </w:pPr>
      <w:r w:rsidRPr="00FE3C5B">
        <w:rPr>
          <w:rFonts w:ascii="Century Gothic" w:eastAsia="Times New Roman" w:hAnsi="Century Gothic" w:cs="Times New Roman"/>
          <w:color w:val="000000" w:themeColor="text1"/>
        </w:rPr>
        <w:t>2 eetlepels scherpe mosterd</w:t>
      </w:r>
    </w:p>
    <w:p w:rsidR="00FE3C5B" w:rsidRPr="00FE3C5B" w:rsidRDefault="00FE3C5B" w:rsidP="00FE3C5B">
      <w:pPr>
        <w:numPr>
          <w:ilvl w:val="0"/>
          <w:numId w:val="20"/>
        </w:numPr>
        <w:spacing w:after="0" w:line="20" w:lineRule="atLeast"/>
        <w:ind w:left="0" w:firstLine="0"/>
        <w:rPr>
          <w:rFonts w:ascii="Century Gothic" w:eastAsia="Times New Roman" w:hAnsi="Century Gothic" w:cs="Times New Roman"/>
          <w:color w:val="000000" w:themeColor="text1"/>
        </w:rPr>
      </w:pPr>
      <w:r w:rsidRPr="00FE3C5B">
        <w:rPr>
          <w:rFonts w:ascii="Century Gothic" w:eastAsia="Times New Roman" w:hAnsi="Century Gothic" w:cs="Times New Roman"/>
          <w:color w:val="000000" w:themeColor="text1"/>
        </w:rPr>
        <w:t>boter</w:t>
      </w:r>
    </w:p>
    <w:p w:rsidR="00FE3C5B" w:rsidRPr="00FE3C5B" w:rsidRDefault="00FE3C5B" w:rsidP="00FE3C5B">
      <w:pPr>
        <w:numPr>
          <w:ilvl w:val="0"/>
          <w:numId w:val="20"/>
        </w:numPr>
        <w:spacing w:after="0" w:line="20" w:lineRule="atLeast"/>
        <w:ind w:left="0" w:firstLine="0"/>
        <w:rPr>
          <w:rFonts w:ascii="Century Gothic" w:eastAsia="Times New Roman" w:hAnsi="Century Gothic" w:cs="Times New Roman"/>
          <w:color w:val="000000" w:themeColor="text1"/>
        </w:rPr>
      </w:pPr>
      <w:r w:rsidRPr="00FE3C5B">
        <w:rPr>
          <w:rFonts w:ascii="Century Gothic" w:eastAsia="Times New Roman" w:hAnsi="Century Gothic" w:cs="Times New Roman"/>
          <w:color w:val="000000" w:themeColor="text1"/>
        </w:rPr>
        <w:t>zout</w:t>
      </w:r>
    </w:p>
    <w:p w:rsidR="00362D10" w:rsidRPr="00FE3C5B" w:rsidRDefault="00362D10" w:rsidP="00FE3C5B">
      <w:pPr>
        <w:spacing w:after="0" w:line="20" w:lineRule="atLeast"/>
        <w:rPr>
          <w:rFonts w:ascii="Century Gothic" w:eastAsia="Times New Roman" w:hAnsi="Century Gothic" w:cs="Times New Roman"/>
          <w:b/>
          <w:bCs/>
          <w:color w:val="000000" w:themeColor="text1"/>
        </w:rPr>
      </w:pPr>
    </w:p>
    <w:p w:rsidR="00FE3C5B" w:rsidRPr="00FE3C5B" w:rsidRDefault="00FE3C5B" w:rsidP="00FE3C5B">
      <w:pPr>
        <w:pStyle w:val="Normaalweb"/>
        <w:spacing w:before="0" w:beforeAutospacing="0" w:after="0" w:afterAutospacing="0" w:line="20" w:lineRule="atLeast"/>
        <w:rPr>
          <w:rFonts w:ascii="Century Gothic" w:hAnsi="Century Gothic"/>
          <w:color w:val="000000" w:themeColor="text1"/>
          <w:sz w:val="22"/>
          <w:szCs w:val="22"/>
        </w:rPr>
      </w:pPr>
      <w:r w:rsidRPr="00FE3C5B">
        <w:rPr>
          <w:rStyle w:val="Zwaar"/>
          <w:rFonts w:ascii="Century Gothic" w:hAnsi="Century Gothic"/>
          <w:color w:val="000000" w:themeColor="text1"/>
          <w:sz w:val="22"/>
          <w:szCs w:val="22"/>
        </w:rPr>
        <w:t>Bereiding:</w:t>
      </w:r>
    </w:p>
    <w:p w:rsidR="00FE3C5B" w:rsidRDefault="00FE3C5B" w:rsidP="00FE3C5B">
      <w:pPr>
        <w:pStyle w:val="Normaalweb"/>
        <w:numPr>
          <w:ilvl w:val="0"/>
          <w:numId w:val="21"/>
        </w:numPr>
        <w:spacing w:before="0" w:beforeAutospacing="0" w:after="0" w:afterAutospacing="0" w:line="20" w:lineRule="atLeast"/>
        <w:rPr>
          <w:rFonts w:ascii="Century Gothic" w:hAnsi="Century Gothic"/>
          <w:color w:val="000000" w:themeColor="text1"/>
          <w:sz w:val="22"/>
          <w:szCs w:val="22"/>
        </w:rPr>
      </w:pPr>
      <w:r w:rsidRPr="00FE3C5B">
        <w:rPr>
          <w:rFonts w:ascii="Century Gothic" w:hAnsi="Century Gothic"/>
          <w:color w:val="000000" w:themeColor="text1"/>
          <w:sz w:val="22"/>
          <w:szCs w:val="22"/>
        </w:rPr>
        <w:t>Doe de zilveruitjes in een kom en giet er kokend water over. Dat maakt het gemakkelijker om ze te pellen.</w:t>
      </w:r>
    </w:p>
    <w:p w:rsidR="00FE3C5B" w:rsidRDefault="00FE3C5B" w:rsidP="00FE3C5B">
      <w:pPr>
        <w:pStyle w:val="Normaalweb"/>
        <w:spacing w:before="0" w:beforeAutospacing="0" w:after="0" w:afterAutospacing="0" w:line="20" w:lineRule="atLeast"/>
        <w:ind w:left="720"/>
        <w:rPr>
          <w:rFonts w:ascii="Century Gothic" w:hAnsi="Century Gothic"/>
          <w:color w:val="000000" w:themeColor="text1"/>
          <w:sz w:val="22"/>
          <w:szCs w:val="22"/>
        </w:rPr>
      </w:pPr>
    </w:p>
    <w:p w:rsidR="00FE3C5B" w:rsidRDefault="00FE3C5B" w:rsidP="00FE3C5B">
      <w:pPr>
        <w:pStyle w:val="Normaalweb"/>
        <w:numPr>
          <w:ilvl w:val="0"/>
          <w:numId w:val="21"/>
        </w:numPr>
        <w:spacing w:before="0" w:beforeAutospacing="0" w:after="0" w:afterAutospacing="0" w:line="20" w:lineRule="atLeast"/>
        <w:rPr>
          <w:rFonts w:ascii="Century Gothic" w:hAnsi="Century Gothic"/>
          <w:color w:val="000000" w:themeColor="text1"/>
          <w:sz w:val="22"/>
          <w:szCs w:val="22"/>
        </w:rPr>
      </w:pPr>
      <w:r w:rsidRPr="00FE3C5B">
        <w:rPr>
          <w:rFonts w:ascii="Century Gothic" w:hAnsi="Century Gothic"/>
          <w:color w:val="000000" w:themeColor="text1"/>
          <w:sz w:val="22"/>
          <w:szCs w:val="22"/>
        </w:rPr>
        <w:t>Snijd de bloemkool in kleine roosjes. Pel de zilveruitjes.</w:t>
      </w:r>
    </w:p>
    <w:p w:rsidR="00FE3C5B" w:rsidRDefault="00FE3C5B" w:rsidP="00FE3C5B">
      <w:pPr>
        <w:pStyle w:val="Normaalweb"/>
        <w:spacing w:before="0" w:beforeAutospacing="0" w:after="0" w:afterAutospacing="0" w:line="20" w:lineRule="atLeast"/>
        <w:ind w:left="720"/>
        <w:rPr>
          <w:rFonts w:ascii="Century Gothic" w:hAnsi="Century Gothic"/>
          <w:color w:val="000000" w:themeColor="text1"/>
          <w:sz w:val="22"/>
          <w:szCs w:val="22"/>
        </w:rPr>
      </w:pPr>
    </w:p>
    <w:p w:rsidR="00FE3C5B" w:rsidRDefault="00FE3C5B" w:rsidP="00FE3C5B">
      <w:pPr>
        <w:pStyle w:val="Normaalweb"/>
        <w:numPr>
          <w:ilvl w:val="0"/>
          <w:numId w:val="21"/>
        </w:numPr>
        <w:spacing w:before="0" w:beforeAutospacing="0" w:after="0" w:afterAutospacing="0" w:line="20" w:lineRule="atLeast"/>
        <w:rPr>
          <w:rFonts w:ascii="Century Gothic" w:hAnsi="Century Gothic"/>
          <w:color w:val="000000" w:themeColor="text1"/>
          <w:sz w:val="22"/>
          <w:szCs w:val="22"/>
        </w:rPr>
      </w:pPr>
      <w:r w:rsidRPr="00FE3C5B">
        <w:rPr>
          <w:rFonts w:ascii="Century Gothic" w:hAnsi="Century Gothic"/>
          <w:color w:val="000000" w:themeColor="text1"/>
          <w:sz w:val="22"/>
          <w:szCs w:val="22"/>
        </w:rPr>
        <w:t>Smelt een klontje boter in een hoge pan en stoof de zilveruitjes met de bloemkool aan zonder te kleuren. Voeg er een scheutje water aan toe.</w:t>
      </w:r>
    </w:p>
    <w:p w:rsidR="00FE3C5B" w:rsidRDefault="00FE3C5B" w:rsidP="00FE3C5B">
      <w:pPr>
        <w:pStyle w:val="Normaalweb"/>
        <w:spacing w:before="0" w:beforeAutospacing="0" w:after="0" w:afterAutospacing="0" w:line="20" w:lineRule="atLeast"/>
        <w:ind w:left="720"/>
        <w:rPr>
          <w:rFonts w:ascii="Century Gothic" w:hAnsi="Century Gothic"/>
          <w:color w:val="000000" w:themeColor="text1"/>
          <w:sz w:val="22"/>
          <w:szCs w:val="22"/>
        </w:rPr>
      </w:pPr>
    </w:p>
    <w:p w:rsidR="00FE3C5B" w:rsidRDefault="00FE3C5B" w:rsidP="00FE3C5B">
      <w:pPr>
        <w:pStyle w:val="Normaalweb"/>
        <w:numPr>
          <w:ilvl w:val="0"/>
          <w:numId w:val="21"/>
        </w:numPr>
        <w:spacing w:before="0" w:beforeAutospacing="0" w:after="0" w:afterAutospacing="0" w:line="20" w:lineRule="atLeast"/>
        <w:rPr>
          <w:rFonts w:ascii="Century Gothic" w:hAnsi="Century Gothic"/>
          <w:color w:val="000000" w:themeColor="text1"/>
          <w:sz w:val="22"/>
          <w:szCs w:val="22"/>
        </w:rPr>
      </w:pPr>
      <w:r w:rsidRPr="00FE3C5B">
        <w:rPr>
          <w:rFonts w:ascii="Century Gothic" w:hAnsi="Century Gothic"/>
          <w:color w:val="000000" w:themeColor="text1"/>
          <w:sz w:val="22"/>
          <w:szCs w:val="22"/>
        </w:rPr>
        <w:t>Strooi bloem over de groenten en schep door elkaar. De bloem zorgt voor de binding.</w:t>
      </w:r>
    </w:p>
    <w:p w:rsidR="00FE3C5B" w:rsidRDefault="00FE3C5B" w:rsidP="00FE3C5B">
      <w:pPr>
        <w:pStyle w:val="Normaalweb"/>
        <w:spacing w:before="0" w:beforeAutospacing="0" w:after="0" w:afterAutospacing="0" w:line="20" w:lineRule="atLeast"/>
        <w:ind w:left="720"/>
        <w:rPr>
          <w:rFonts w:ascii="Century Gothic" w:hAnsi="Century Gothic"/>
          <w:color w:val="000000" w:themeColor="text1"/>
          <w:sz w:val="22"/>
          <w:szCs w:val="22"/>
        </w:rPr>
      </w:pPr>
    </w:p>
    <w:p w:rsidR="00FE3C5B" w:rsidRDefault="00FE3C5B" w:rsidP="00FE3C5B">
      <w:pPr>
        <w:pStyle w:val="Normaalweb"/>
        <w:numPr>
          <w:ilvl w:val="0"/>
          <w:numId w:val="21"/>
        </w:numPr>
        <w:spacing w:before="0" w:beforeAutospacing="0" w:after="0" w:afterAutospacing="0" w:line="20" w:lineRule="atLeast"/>
        <w:rPr>
          <w:rFonts w:ascii="Century Gothic" w:hAnsi="Century Gothic"/>
          <w:color w:val="000000" w:themeColor="text1"/>
          <w:sz w:val="22"/>
          <w:szCs w:val="22"/>
        </w:rPr>
      </w:pPr>
      <w:r w:rsidRPr="00FE3C5B">
        <w:rPr>
          <w:rFonts w:ascii="Century Gothic" w:hAnsi="Century Gothic"/>
          <w:color w:val="000000" w:themeColor="text1"/>
          <w:sz w:val="22"/>
          <w:szCs w:val="22"/>
        </w:rPr>
        <w:t>Doe suiker, currypoeder, kurkuma en mosterd bij de groenten en meng goed. Laat de specerijen kort meebakken zodat ze hun wat stoffige smaak verliezen.</w:t>
      </w:r>
    </w:p>
    <w:p w:rsidR="00FE3C5B" w:rsidRDefault="00FE3C5B" w:rsidP="00FE3C5B">
      <w:pPr>
        <w:pStyle w:val="Normaalweb"/>
        <w:spacing w:before="0" w:beforeAutospacing="0" w:after="0" w:afterAutospacing="0" w:line="20" w:lineRule="atLeast"/>
        <w:ind w:left="720"/>
        <w:rPr>
          <w:rFonts w:ascii="Century Gothic" w:hAnsi="Century Gothic"/>
          <w:color w:val="000000" w:themeColor="text1"/>
          <w:sz w:val="22"/>
          <w:szCs w:val="22"/>
        </w:rPr>
      </w:pPr>
    </w:p>
    <w:p w:rsidR="00FE3C5B" w:rsidRDefault="00FE3C5B" w:rsidP="00FE3C5B">
      <w:pPr>
        <w:pStyle w:val="Normaalweb"/>
        <w:numPr>
          <w:ilvl w:val="0"/>
          <w:numId w:val="21"/>
        </w:numPr>
        <w:spacing w:before="0" w:beforeAutospacing="0" w:after="0" w:afterAutospacing="0" w:line="20" w:lineRule="atLeast"/>
        <w:rPr>
          <w:rFonts w:ascii="Century Gothic" w:hAnsi="Century Gothic"/>
          <w:color w:val="000000" w:themeColor="text1"/>
          <w:sz w:val="22"/>
          <w:szCs w:val="22"/>
        </w:rPr>
      </w:pPr>
      <w:r w:rsidRPr="00FE3C5B">
        <w:rPr>
          <w:rFonts w:ascii="Century Gothic" w:hAnsi="Century Gothic"/>
          <w:color w:val="000000" w:themeColor="text1"/>
          <w:sz w:val="22"/>
          <w:szCs w:val="22"/>
        </w:rPr>
        <w:t>Giet azijn en bouillon in de pan en kruid met een snuifje zout en de blaadjes laurier.</w:t>
      </w:r>
    </w:p>
    <w:p w:rsidR="00FE3C5B" w:rsidRDefault="00FE3C5B" w:rsidP="00FE3C5B">
      <w:pPr>
        <w:pStyle w:val="Normaalweb"/>
        <w:spacing w:before="0" w:beforeAutospacing="0" w:after="0" w:afterAutospacing="0" w:line="20" w:lineRule="atLeast"/>
        <w:ind w:left="720"/>
        <w:rPr>
          <w:rFonts w:ascii="Century Gothic" w:hAnsi="Century Gothic"/>
          <w:color w:val="000000" w:themeColor="text1"/>
          <w:sz w:val="22"/>
          <w:szCs w:val="22"/>
        </w:rPr>
      </w:pPr>
    </w:p>
    <w:p w:rsidR="00FE3C5B" w:rsidRDefault="00FE3C5B" w:rsidP="00FE3C5B">
      <w:pPr>
        <w:pStyle w:val="Normaalweb"/>
        <w:numPr>
          <w:ilvl w:val="0"/>
          <w:numId w:val="21"/>
        </w:numPr>
        <w:spacing w:before="0" w:beforeAutospacing="0" w:after="0" w:afterAutospacing="0" w:line="20" w:lineRule="atLeast"/>
        <w:rPr>
          <w:rFonts w:ascii="Century Gothic" w:hAnsi="Century Gothic"/>
          <w:color w:val="000000" w:themeColor="text1"/>
          <w:sz w:val="22"/>
          <w:szCs w:val="22"/>
        </w:rPr>
      </w:pPr>
      <w:r w:rsidRPr="00FE3C5B">
        <w:rPr>
          <w:rFonts w:ascii="Century Gothic" w:hAnsi="Century Gothic"/>
          <w:color w:val="000000" w:themeColor="text1"/>
          <w:sz w:val="22"/>
          <w:szCs w:val="22"/>
        </w:rPr>
        <w:t>Laat het mengsel inkoken in de open pan tot het begint te binden. De zilveruitjes moeten nog een beetje een ‘beet’ hebben.</w:t>
      </w:r>
    </w:p>
    <w:p w:rsidR="00FE3C5B" w:rsidRDefault="00FE3C5B" w:rsidP="00FE3C5B">
      <w:pPr>
        <w:pStyle w:val="Normaalweb"/>
        <w:spacing w:before="0" w:beforeAutospacing="0" w:after="0" w:afterAutospacing="0" w:line="20" w:lineRule="atLeast"/>
        <w:ind w:left="720"/>
        <w:rPr>
          <w:rFonts w:ascii="Century Gothic" w:hAnsi="Century Gothic"/>
          <w:color w:val="000000" w:themeColor="text1"/>
          <w:sz w:val="22"/>
          <w:szCs w:val="22"/>
        </w:rPr>
      </w:pPr>
    </w:p>
    <w:p w:rsidR="00FE3C5B" w:rsidRDefault="00FE3C5B" w:rsidP="00FE3C5B">
      <w:pPr>
        <w:pStyle w:val="Normaalweb"/>
        <w:numPr>
          <w:ilvl w:val="0"/>
          <w:numId w:val="21"/>
        </w:numPr>
        <w:spacing w:before="0" w:beforeAutospacing="0" w:after="0" w:afterAutospacing="0" w:line="20" w:lineRule="atLeast"/>
        <w:rPr>
          <w:rFonts w:ascii="Century Gothic" w:hAnsi="Century Gothic"/>
          <w:color w:val="000000" w:themeColor="text1"/>
          <w:sz w:val="22"/>
          <w:szCs w:val="22"/>
        </w:rPr>
      </w:pPr>
      <w:r w:rsidRPr="00FE3C5B">
        <w:rPr>
          <w:rFonts w:ascii="Century Gothic" w:hAnsi="Century Gothic"/>
          <w:color w:val="000000" w:themeColor="text1"/>
          <w:sz w:val="22"/>
          <w:szCs w:val="22"/>
        </w:rPr>
        <w:t>Snijd de augurkjes fijn en roer ze van het vuur door de pickles.</w:t>
      </w:r>
    </w:p>
    <w:p w:rsidR="00FE3C5B" w:rsidRDefault="00FE3C5B" w:rsidP="00FE3C5B">
      <w:pPr>
        <w:pStyle w:val="Normaalweb"/>
        <w:spacing w:before="0" w:beforeAutospacing="0" w:after="0" w:afterAutospacing="0" w:line="20" w:lineRule="atLeast"/>
        <w:ind w:left="720"/>
        <w:rPr>
          <w:rFonts w:ascii="Century Gothic" w:hAnsi="Century Gothic"/>
          <w:color w:val="000000" w:themeColor="text1"/>
          <w:sz w:val="22"/>
          <w:szCs w:val="22"/>
        </w:rPr>
      </w:pPr>
    </w:p>
    <w:p w:rsidR="00FE3C5B" w:rsidRPr="00FE3C5B" w:rsidRDefault="00FE3C5B" w:rsidP="00FE3C5B">
      <w:pPr>
        <w:pStyle w:val="Normaalweb"/>
        <w:numPr>
          <w:ilvl w:val="0"/>
          <w:numId w:val="21"/>
        </w:numPr>
        <w:spacing w:before="0" w:beforeAutospacing="0" w:after="0" w:afterAutospacing="0" w:line="20" w:lineRule="atLeast"/>
        <w:rPr>
          <w:rFonts w:ascii="Century Gothic" w:hAnsi="Century Gothic"/>
          <w:color w:val="000000" w:themeColor="text1"/>
          <w:sz w:val="22"/>
          <w:szCs w:val="22"/>
        </w:rPr>
      </w:pPr>
      <w:r w:rsidRPr="00FE3C5B">
        <w:rPr>
          <w:rFonts w:ascii="Century Gothic" w:hAnsi="Century Gothic"/>
          <w:color w:val="000000" w:themeColor="text1"/>
          <w:sz w:val="22"/>
          <w:szCs w:val="22"/>
        </w:rPr>
        <w:t xml:space="preserve">Doe de pickles in een </w:t>
      </w:r>
      <w:proofErr w:type="spellStart"/>
      <w:r w:rsidRPr="00FE3C5B">
        <w:rPr>
          <w:rFonts w:ascii="Century Gothic" w:hAnsi="Century Gothic"/>
          <w:color w:val="000000" w:themeColor="text1"/>
          <w:sz w:val="22"/>
          <w:szCs w:val="22"/>
        </w:rPr>
        <w:t>een</w:t>
      </w:r>
      <w:proofErr w:type="spellEnd"/>
      <w:r w:rsidRPr="00FE3C5B">
        <w:rPr>
          <w:rFonts w:ascii="Century Gothic" w:hAnsi="Century Gothic"/>
          <w:color w:val="000000" w:themeColor="text1"/>
          <w:sz w:val="22"/>
          <w:szCs w:val="22"/>
        </w:rPr>
        <w:t xml:space="preserve"> pot en laat ze volledig afkoelen. Het mengsel bindt nog verder tijdens het koelproces.</w:t>
      </w:r>
    </w:p>
    <w:p w:rsidR="00E92BC9" w:rsidRPr="00413D5E" w:rsidRDefault="00E92BC9" w:rsidP="00FE3C5B">
      <w:pPr>
        <w:pStyle w:val="Normaalweb"/>
        <w:spacing w:before="0" w:beforeAutospacing="0" w:after="0" w:afterAutospacing="0" w:line="20" w:lineRule="atLeast"/>
        <w:rPr>
          <w:rFonts w:ascii="Century Gothic" w:hAnsi="Century Gothic"/>
          <w:sz w:val="22"/>
          <w:szCs w:val="22"/>
        </w:rPr>
      </w:pPr>
    </w:p>
    <w:sectPr w:rsidR="00E92BC9" w:rsidRPr="00413D5E" w:rsidSect="00362D10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F3B"/>
    <w:multiLevelType w:val="hybridMultilevel"/>
    <w:tmpl w:val="65502A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1FAB"/>
    <w:multiLevelType w:val="multilevel"/>
    <w:tmpl w:val="4DF4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6612A"/>
    <w:multiLevelType w:val="multilevel"/>
    <w:tmpl w:val="B960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C303E"/>
    <w:multiLevelType w:val="multilevel"/>
    <w:tmpl w:val="C96C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839AC"/>
    <w:multiLevelType w:val="hybridMultilevel"/>
    <w:tmpl w:val="79A672FE"/>
    <w:lvl w:ilvl="0" w:tplc="E4FACA62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036D0"/>
    <w:multiLevelType w:val="hybridMultilevel"/>
    <w:tmpl w:val="080E3F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B5141"/>
    <w:multiLevelType w:val="hybridMultilevel"/>
    <w:tmpl w:val="2BF6DC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517C9"/>
    <w:multiLevelType w:val="hybridMultilevel"/>
    <w:tmpl w:val="2B40C1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62A5F"/>
    <w:multiLevelType w:val="multilevel"/>
    <w:tmpl w:val="7408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28755C"/>
    <w:multiLevelType w:val="multilevel"/>
    <w:tmpl w:val="51D2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60566"/>
    <w:multiLevelType w:val="multilevel"/>
    <w:tmpl w:val="AABC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AA6394"/>
    <w:multiLevelType w:val="multilevel"/>
    <w:tmpl w:val="BDA2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C710E9"/>
    <w:multiLevelType w:val="multilevel"/>
    <w:tmpl w:val="EA5C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8E4D09"/>
    <w:multiLevelType w:val="hybridMultilevel"/>
    <w:tmpl w:val="E69208B4"/>
    <w:lvl w:ilvl="0" w:tplc="0413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0297F"/>
    <w:multiLevelType w:val="multilevel"/>
    <w:tmpl w:val="3A70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CFA6F5F"/>
    <w:multiLevelType w:val="hybridMultilevel"/>
    <w:tmpl w:val="8286B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428CE"/>
    <w:multiLevelType w:val="hybridMultilevel"/>
    <w:tmpl w:val="B72ED4A8"/>
    <w:lvl w:ilvl="0" w:tplc="CFDCC4E2">
      <w:start w:val="1"/>
      <w:numFmt w:val="decimal"/>
      <w:lvlText w:val="%1."/>
      <w:lvlJc w:val="left"/>
      <w:pPr>
        <w:ind w:left="720" w:hanging="360"/>
      </w:pPr>
      <w:rPr>
        <w:rFonts w:hint="default"/>
        <w:color w:val="2020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B7F3C"/>
    <w:multiLevelType w:val="hybridMultilevel"/>
    <w:tmpl w:val="C7C45A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016BC"/>
    <w:multiLevelType w:val="hybridMultilevel"/>
    <w:tmpl w:val="675E1A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E58CC"/>
    <w:multiLevelType w:val="multilevel"/>
    <w:tmpl w:val="C0C8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C13FBC"/>
    <w:multiLevelType w:val="multilevel"/>
    <w:tmpl w:val="ADF2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20"/>
  </w:num>
  <w:num w:numId="5">
    <w:abstractNumId w:val="17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16"/>
  </w:num>
  <w:num w:numId="12">
    <w:abstractNumId w:val="8"/>
  </w:num>
  <w:num w:numId="13">
    <w:abstractNumId w:val="1"/>
  </w:num>
  <w:num w:numId="14">
    <w:abstractNumId w:val="13"/>
  </w:num>
  <w:num w:numId="15">
    <w:abstractNumId w:val="11"/>
  </w:num>
  <w:num w:numId="16">
    <w:abstractNumId w:val="15"/>
  </w:num>
  <w:num w:numId="17">
    <w:abstractNumId w:val="12"/>
  </w:num>
  <w:num w:numId="18">
    <w:abstractNumId w:val="4"/>
  </w:num>
  <w:num w:numId="19">
    <w:abstractNumId w:val="19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C6"/>
    <w:rsid w:val="00161F51"/>
    <w:rsid w:val="001A3874"/>
    <w:rsid w:val="00324DFB"/>
    <w:rsid w:val="00362D10"/>
    <w:rsid w:val="004008C6"/>
    <w:rsid w:val="0040305A"/>
    <w:rsid w:val="00413D5E"/>
    <w:rsid w:val="004328A9"/>
    <w:rsid w:val="00627024"/>
    <w:rsid w:val="006827FC"/>
    <w:rsid w:val="00724850"/>
    <w:rsid w:val="007B5DB6"/>
    <w:rsid w:val="007C1235"/>
    <w:rsid w:val="00886915"/>
    <w:rsid w:val="008901DB"/>
    <w:rsid w:val="00AC7E71"/>
    <w:rsid w:val="00BF3D58"/>
    <w:rsid w:val="00CC0FEC"/>
    <w:rsid w:val="00DF55D1"/>
    <w:rsid w:val="00E92BC9"/>
    <w:rsid w:val="00FB0A76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439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7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89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7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1020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517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4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652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672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1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0548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6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3338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582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4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5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7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144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985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3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3046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9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8343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278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3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700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00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42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956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42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08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226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89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14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068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7404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4927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927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644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396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8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7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2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9079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298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9530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Onze Winkel</dc:creator>
  <cp:lastModifiedBy>ASpringer</cp:lastModifiedBy>
  <cp:revision>2</cp:revision>
  <cp:lastPrinted>2020-04-28T16:20:00Z</cp:lastPrinted>
  <dcterms:created xsi:type="dcterms:W3CDTF">2020-04-28T19:13:00Z</dcterms:created>
  <dcterms:modified xsi:type="dcterms:W3CDTF">2020-04-28T19:13:00Z</dcterms:modified>
</cp:coreProperties>
</file>