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40305A" w:rsidRDefault="007C1235" w:rsidP="0040305A">
      <w:pPr>
        <w:spacing w:after="0" w:line="20" w:lineRule="atLeast"/>
        <w:jc w:val="center"/>
        <w:rPr>
          <w:rFonts w:ascii="Broadway" w:eastAsia="Times New Roman" w:hAnsi="Broadway" w:cs="Times New Roman"/>
          <w:color w:val="000000" w:themeColor="text1"/>
          <w:sz w:val="96"/>
          <w:szCs w:val="96"/>
        </w:rPr>
      </w:pPr>
      <w:r w:rsidRPr="0040305A">
        <w:rPr>
          <w:rFonts w:ascii="Broadway" w:eastAsia="Times New Roman" w:hAnsi="Broadway" w:cs="Times New Roman"/>
          <w:color w:val="000000" w:themeColor="text1"/>
          <w:sz w:val="96"/>
          <w:szCs w:val="96"/>
        </w:rPr>
        <w:t>Onze winkel Eext</w:t>
      </w:r>
    </w:p>
    <w:p w:rsidR="0040305A" w:rsidRPr="0040305A" w:rsidRDefault="0040305A" w:rsidP="0040305A">
      <w:pPr>
        <w:pStyle w:val="Kop1"/>
        <w:spacing w:before="0" w:beforeAutospacing="0" w:after="0" w:afterAutospacing="0" w:line="20" w:lineRule="atLeast"/>
        <w:jc w:val="center"/>
        <w:rPr>
          <w:color w:val="000000" w:themeColor="text1"/>
        </w:rPr>
      </w:pPr>
      <w:bookmarkStart w:id="0" w:name="_GoBack"/>
      <w:r w:rsidRPr="0040305A">
        <w:rPr>
          <w:color w:val="000000" w:themeColor="text1"/>
        </w:rPr>
        <w:t>Mosselen met friet</w:t>
      </w:r>
    </w:p>
    <w:bookmarkEnd w:id="0"/>
    <w:p w:rsidR="00FB0A76" w:rsidRPr="0040305A" w:rsidRDefault="007C1235" w:rsidP="0040305A">
      <w:pPr>
        <w:spacing w:after="0" w:line="20" w:lineRule="atLeast"/>
        <w:jc w:val="center"/>
        <w:outlineLvl w:val="0"/>
        <w:rPr>
          <w:rFonts w:ascii="Times New Roman" w:eastAsia="Times New Roman" w:hAnsi="Times New Roman" w:cs="Times New Roman"/>
          <w:b/>
          <w:bCs/>
          <w:color w:val="000000" w:themeColor="text1"/>
          <w:kern w:val="36"/>
          <w:sz w:val="48"/>
          <w:szCs w:val="48"/>
        </w:rPr>
      </w:pPr>
      <w:r w:rsidRPr="0040305A">
        <w:rPr>
          <w:rFonts w:ascii="Roboto" w:eastAsia="Times New Roman" w:hAnsi="Roboto" w:cs="Times New Roman"/>
          <w:b/>
          <w:color w:val="000000" w:themeColor="text1"/>
          <w:sz w:val="24"/>
          <w:szCs w:val="24"/>
        </w:rPr>
        <w:t>4 personen</w:t>
      </w:r>
    </w:p>
    <w:p w:rsidR="00362D10" w:rsidRPr="0040305A" w:rsidRDefault="00362D10" w:rsidP="0040305A">
      <w:pPr>
        <w:spacing w:after="0" w:line="20" w:lineRule="atLeast"/>
        <w:jc w:val="center"/>
        <w:rPr>
          <w:rFonts w:ascii="Century Gothic" w:eastAsia="Times New Roman" w:hAnsi="Century Gothic" w:cs="Times New Roman"/>
          <w:b/>
          <w:bCs/>
          <w:color w:val="000000" w:themeColor="text1"/>
          <w:sz w:val="24"/>
          <w:szCs w:val="24"/>
        </w:rPr>
        <w:sectPr w:rsidR="00362D10" w:rsidRPr="0040305A" w:rsidSect="00E92BC9">
          <w:pgSz w:w="11906" w:h="16838"/>
          <w:pgMar w:top="851" w:right="1134" w:bottom="851" w:left="1134" w:header="709" w:footer="709" w:gutter="0"/>
          <w:cols w:space="708"/>
          <w:docGrid w:linePitch="360"/>
        </w:sectPr>
      </w:pPr>
    </w:p>
    <w:p w:rsidR="004328A9" w:rsidRPr="0040305A" w:rsidRDefault="004328A9" w:rsidP="0040305A">
      <w:pPr>
        <w:spacing w:after="0" w:line="20" w:lineRule="atLeast"/>
        <w:rPr>
          <w:rFonts w:ascii="Century Gothic" w:eastAsia="Times New Roman" w:hAnsi="Century Gothic" w:cs="Times New Roman"/>
          <w:b/>
          <w:bCs/>
          <w:color w:val="000000" w:themeColor="text1"/>
        </w:rPr>
      </w:pPr>
    </w:p>
    <w:p w:rsidR="0040305A" w:rsidRPr="0040305A" w:rsidRDefault="0040305A" w:rsidP="0040305A">
      <w:pPr>
        <w:pStyle w:val="Kop3"/>
        <w:spacing w:before="0" w:line="20" w:lineRule="atLeast"/>
        <w:jc w:val="center"/>
        <w:rPr>
          <w:rFonts w:ascii="Century Gothic" w:hAnsi="Century Gothic"/>
          <w:color w:val="000000" w:themeColor="text1"/>
        </w:rPr>
      </w:pPr>
      <w:r w:rsidRPr="0040305A">
        <w:rPr>
          <w:rFonts w:ascii="Century Gothic" w:hAnsi="Century Gothic"/>
          <w:color w:val="000000" w:themeColor="text1"/>
        </w:rPr>
        <w:t>mosselen in wijn op klassieke wijze</w:t>
      </w:r>
    </w:p>
    <w:p w:rsidR="004328A9" w:rsidRPr="0040305A" w:rsidRDefault="004328A9" w:rsidP="0040305A">
      <w:pPr>
        <w:spacing w:after="0" w:line="20" w:lineRule="atLeast"/>
        <w:rPr>
          <w:rFonts w:ascii="Century Gothic" w:eastAsia="Times New Roman" w:hAnsi="Century Gothic" w:cs="Times New Roman"/>
          <w:b/>
          <w:bCs/>
          <w:color w:val="000000" w:themeColor="text1"/>
        </w:rPr>
      </w:pPr>
    </w:p>
    <w:p w:rsidR="0040305A" w:rsidRPr="0040305A" w:rsidRDefault="0040305A" w:rsidP="0040305A">
      <w:pPr>
        <w:spacing w:after="0" w:line="20" w:lineRule="atLeast"/>
        <w:rPr>
          <w:rFonts w:ascii="Century Gothic" w:eastAsia="Times New Roman" w:hAnsi="Century Gothic" w:cs="Times New Roman"/>
          <w:color w:val="000000" w:themeColor="text1"/>
        </w:rPr>
      </w:pPr>
      <w:r w:rsidRPr="0040305A">
        <w:rPr>
          <w:rFonts w:ascii="Century Gothic" w:eastAsia="Times New Roman" w:hAnsi="Century Gothic" w:cs="Times New Roman"/>
          <w:b/>
          <w:bCs/>
          <w:color w:val="000000" w:themeColor="text1"/>
        </w:rPr>
        <w:t>Ingrediënten:</w:t>
      </w:r>
    </w:p>
    <w:p w:rsidR="0040305A" w:rsidRPr="0040305A" w:rsidRDefault="0040305A" w:rsidP="0040305A">
      <w:pPr>
        <w:numPr>
          <w:ilvl w:val="0"/>
          <w:numId w:val="15"/>
        </w:numPr>
        <w:spacing w:after="0" w:line="20" w:lineRule="atLeast"/>
        <w:ind w:left="0" w:firstLine="0"/>
        <w:rPr>
          <w:rFonts w:ascii="Century Gothic" w:eastAsia="Times New Roman" w:hAnsi="Century Gothic" w:cs="Times New Roman"/>
          <w:color w:val="000000" w:themeColor="text1"/>
        </w:rPr>
      </w:pPr>
      <w:r w:rsidRPr="0040305A">
        <w:rPr>
          <w:rFonts w:ascii="Century Gothic" w:eastAsia="Times New Roman" w:hAnsi="Century Gothic" w:cs="Times New Roman"/>
          <w:color w:val="000000" w:themeColor="text1"/>
        </w:rPr>
        <w:t>2 kg Mosselen</w:t>
      </w:r>
    </w:p>
    <w:p w:rsidR="0040305A" w:rsidRPr="0040305A" w:rsidRDefault="0040305A" w:rsidP="0040305A">
      <w:pPr>
        <w:numPr>
          <w:ilvl w:val="0"/>
          <w:numId w:val="15"/>
        </w:numPr>
        <w:spacing w:after="0" w:line="20" w:lineRule="atLeast"/>
        <w:ind w:left="0" w:firstLine="0"/>
        <w:rPr>
          <w:rFonts w:ascii="Century Gothic" w:eastAsia="Times New Roman" w:hAnsi="Century Gothic" w:cs="Times New Roman"/>
          <w:color w:val="000000" w:themeColor="text1"/>
        </w:rPr>
      </w:pPr>
      <w:r w:rsidRPr="0040305A">
        <w:rPr>
          <w:rFonts w:ascii="Century Gothic" w:eastAsia="Times New Roman" w:hAnsi="Century Gothic" w:cs="Times New Roman"/>
          <w:color w:val="000000" w:themeColor="text1"/>
        </w:rPr>
        <w:t>4 uien</w:t>
      </w:r>
    </w:p>
    <w:p w:rsidR="0040305A" w:rsidRPr="0040305A" w:rsidRDefault="0040305A" w:rsidP="0040305A">
      <w:pPr>
        <w:numPr>
          <w:ilvl w:val="0"/>
          <w:numId w:val="15"/>
        </w:numPr>
        <w:spacing w:after="0" w:line="20" w:lineRule="atLeast"/>
        <w:ind w:left="0" w:firstLine="0"/>
        <w:rPr>
          <w:rFonts w:ascii="Century Gothic" w:eastAsia="Times New Roman" w:hAnsi="Century Gothic" w:cs="Times New Roman"/>
          <w:color w:val="000000" w:themeColor="text1"/>
        </w:rPr>
      </w:pPr>
      <w:r w:rsidRPr="0040305A">
        <w:rPr>
          <w:rFonts w:ascii="Century Gothic" w:eastAsia="Times New Roman" w:hAnsi="Century Gothic" w:cs="Times New Roman"/>
          <w:color w:val="000000" w:themeColor="text1"/>
        </w:rPr>
        <w:t>1 stengel selderie </w:t>
      </w:r>
    </w:p>
    <w:p w:rsidR="0040305A" w:rsidRPr="0040305A" w:rsidRDefault="0040305A" w:rsidP="0040305A">
      <w:pPr>
        <w:numPr>
          <w:ilvl w:val="0"/>
          <w:numId w:val="15"/>
        </w:numPr>
        <w:spacing w:after="0" w:line="20" w:lineRule="atLeast"/>
        <w:ind w:left="0" w:firstLine="0"/>
        <w:rPr>
          <w:rFonts w:ascii="Century Gothic" w:eastAsia="Times New Roman" w:hAnsi="Century Gothic" w:cs="Times New Roman"/>
          <w:color w:val="000000" w:themeColor="text1"/>
        </w:rPr>
      </w:pPr>
      <w:r w:rsidRPr="0040305A">
        <w:rPr>
          <w:rFonts w:ascii="Century Gothic" w:eastAsia="Times New Roman" w:hAnsi="Century Gothic" w:cs="Times New Roman"/>
          <w:color w:val="000000" w:themeColor="text1"/>
        </w:rPr>
        <w:t>2 teentjes knoflook</w:t>
      </w:r>
    </w:p>
    <w:p w:rsidR="0040305A" w:rsidRPr="0040305A" w:rsidRDefault="0040305A" w:rsidP="0040305A">
      <w:pPr>
        <w:numPr>
          <w:ilvl w:val="0"/>
          <w:numId w:val="15"/>
        </w:numPr>
        <w:spacing w:after="0" w:line="20" w:lineRule="atLeast"/>
        <w:ind w:left="0" w:firstLine="0"/>
        <w:rPr>
          <w:rFonts w:ascii="Century Gothic" w:eastAsia="Times New Roman" w:hAnsi="Century Gothic" w:cs="Times New Roman"/>
          <w:color w:val="000000" w:themeColor="text1"/>
        </w:rPr>
      </w:pPr>
      <w:r w:rsidRPr="0040305A">
        <w:rPr>
          <w:rFonts w:ascii="Century Gothic" w:eastAsia="Times New Roman" w:hAnsi="Century Gothic" w:cs="Times New Roman"/>
          <w:color w:val="000000" w:themeColor="text1"/>
        </w:rPr>
        <w:t>boter</w:t>
      </w:r>
    </w:p>
    <w:p w:rsidR="0040305A" w:rsidRPr="0040305A" w:rsidRDefault="0040305A" w:rsidP="0040305A">
      <w:pPr>
        <w:numPr>
          <w:ilvl w:val="0"/>
          <w:numId w:val="15"/>
        </w:numPr>
        <w:spacing w:after="0" w:line="20" w:lineRule="atLeast"/>
        <w:ind w:left="0" w:firstLine="0"/>
        <w:rPr>
          <w:rFonts w:ascii="Century Gothic" w:eastAsia="Times New Roman" w:hAnsi="Century Gothic" w:cs="Times New Roman"/>
          <w:color w:val="000000" w:themeColor="text1"/>
        </w:rPr>
      </w:pPr>
      <w:r w:rsidRPr="0040305A">
        <w:rPr>
          <w:rFonts w:ascii="Century Gothic" w:eastAsia="Times New Roman" w:hAnsi="Century Gothic" w:cs="Times New Roman"/>
          <w:color w:val="000000" w:themeColor="text1"/>
        </w:rPr>
        <w:t>2 laurierblaadjes</w:t>
      </w:r>
    </w:p>
    <w:p w:rsidR="0040305A" w:rsidRPr="0040305A" w:rsidRDefault="0040305A" w:rsidP="0040305A">
      <w:pPr>
        <w:numPr>
          <w:ilvl w:val="0"/>
          <w:numId w:val="15"/>
        </w:numPr>
        <w:spacing w:after="0" w:line="20" w:lineRule="atLeast"/>
        <w:ind w:left="0" w:firstLine="0"/>
        <w:rPr>
          <w:rFonts w:ascii="Century Gothic" w:eastAsia="Times New Roman" w:hAnsi="Century Gothic" w:cs="Times New Roman"/>
          <w:color w:val="000000" w:themeColor="text1"/>
        </w:rPr>
      </w:pPr>
      <w:r w:rsidRPr="0040305A">
        <w:rPr>
          <w:rFonts w:ascii="Century Gothic" w:eastAsia="Times New Roman" w:hAnsi="Century Gothic" w:cs="Times New Roman"/>
          <w:color w:val="000000" w:themeColor="text1"/>
        </w:rPr>
        <w:t>3 takjes tijm</w:t>
      </w:r>
    </w:p>
    <w:p w:rsidR="0040305A" w:rsidRPr="0040305A" w:rsidRDefault="0040305A" w:rsidP="0040305A">
      <w:pPr>
        <w:numPr>
          <w:ilvl w:val="0"/>
          <w:numId w:val="15"/>
        </w:numPr>
        <w:spacing w:after="0" w:line="20" w:lineRule="atLeast"/>
        <w:ind w:left="0" w:firstLine="0"/>
        <w:rPr>
          <w:rFonts w:ascii="Century Gothic" w:eastAsia="Times New Roman" w:hAnsi="Century Gothic" w:cs="Times New Roman"/>
          <w:color w:val="000000" w:themeColor="text1"/>
        </w:rPr>
      </w:pPr>
      <w:r w:rsidRPr="0040305A">
        <w:rPr>
          <w:rFonts w:ascii="Century Gothic" w:eastAsia="Times New Roman" w:hAnsi="Century Gothic" w:cs="Times New Roman"/>
          <w:color w:val="000000" w:themeColor="text1"/>
        </w:rPr>
        <w:t>peper van de molen</w:t>
      </w:r>
    </w:p>
    <w:p w:rsidR="0040305A" w:rsidRPr="0040305A" w:rsidRDefault="0040305A" w:rsidP="0040305A">
      <w:pPr>
        <w:numPr>
          <w:ilvl w:val="0"/>
          <w:numId w:val="15"/>
        </w:numPr>
        <w:spacing w:after="0" w:line="20" w:lineRule="atLeast"/>
        <w:ind w:left="0" w:firstLine="0"/>
        <w:rPr>
          <w:rFonts w:ascii="Century Gothic" w:eastAsia="Times New Roman" w:hAnsi="Century Gothic" w:cs="Times New Roman"/>
          <w:color w:val="000000" w:themeColor="text1"/>
        </w:rPr>
      </w:pPr>
      <w:r w:rsidRPr="0040305A">
        <w:rPr>
          <w:rFonts w:ascii="Century Gothic" w:eastAsia="Times New Roman" w:hAnsi="Century Gothic" w:cs="Times New Roman"/>
          <w:color w:val="000000" w:themeColor="text1"/>
        </w:rPr>
        <w:t>4 deciliter witte wij</w:t>
      </w:r>
    </w:p>
    <w:p w:rsidR="00362D10" w:rsidRPr="0040305A" w:rsidRDefault="00362D10" w:rsidP="0040305A">
      <w:pPr>
        <w:spacing w:after="0" w:line="20" w:lineRule="atLeast"/>
        <w:rPr>
          <w:rFonts w:ascii="Century Gothic" w:eastAsia="Times New Roman" w:hAnsi="Century Gothic" w:cs="Times New Roman"/>
          <w:b/>
          <w:bCs/>
          <w:color w:val="000000" w:themeColor="text1"/>
        </w:rPr>
      </w:pPr>
    </w:p>
    <w:p w:rsidR="0040305A" w:rsidRPr="0040305A" w:rsidRDefault="0040305A" w:rsidP="0040305A">
      <w:pPr>
        <w:pStyle w:val="Normaalweb"/>
        <w:spacing w:before="0" w:beforeAutospacing="0" w:after="0" w:afterAutospacing="0" w:line="20" w:lineRule="atLeast"/>
        <w:rPr>
          <w:rFonts w:ascii="Century Gothic" w:hAnsi="Century Gothic"/>
          <w:color w:val="000000" w:themeColor="text1"/>
          <w:sz w:val="22"/>
          <w:szCs w:val="22"/>
        </w:rPr>
      </w:pPr>
      <w:r w:rsidRPr="0040305A">
        <w:rPr>
          <w:rStyle w:val="Zwaar"/>
          <w:rFonts w:ascii="Century Gothic" w:hAnsi="Century Gothic"/>
          <w:color w:val="000000" w:themeColor="text1"/>
          <w:sz w:val="22"/>
          <w:szCs w:val="22"/>
        </w:rPr>
        <w:t>Bereiding:</w:t>
      </w:r>
    </w:p>
    <w:p w:rsidR="0040305A" w:rsidRDefault="0040305A" w:rsidP="0040305A">
      <w:pPr>
        <w:pStyle w:val="Normaalweb"/>
        <w:numPr>
          <w:ilvl w:val="0"/>
          <w:numId w:val="16"/>
        </w:numPr>
        <w:spacing w:before="0" w:beforeAutospacing="0" w:after="0" w:afterAutospacing="0" w:line="20" w:lineRule="atLeast"/>
        <w:rPr>
          <w:rFonts w:ascii="Century Gothic" w:hAnsi="Century Gothic"/>
          <w:color w:val="000000" w:themeColor="text1"/>
          <w:sz w:val="22"/>
          <w:szCs w:val="22"/>
        </w:rPr>
      </w:pPr>
      <w:r w:rsidRPr="0040305A">
        <w:rPr>
          <w:rFonts w:ascii="Century Gothic" w:hAnsi="Century Gothic"/>
          <w:color w:val="000000" w:themeColor="text1"/>
          <w:sz w:val="22"/>
          <w:szCs w:val="22"/>
        </w:rPr>
        <w:t>Spoel de mosselen onder koud water. Mosselen met een kapotte schelp gooi je best weg.</w:t>
      </w:r>
    </w:p>
    <w:p w:rsidR="0040305A" w:rsidRDefault="0040305A" w:rsidP="0040305A">
      <w:pPr>
        <w:pStyle w:val="Normaalweb"/>
        <w:numPr>
          <w:ilvl w:val="0"/>
          <w:numId w:val="16"/>
        </w:numPr>
        <w:spacing w:before="0" w:beforeAutospacing="0" w:after="0" w:afterAutospacing="0" w:line="20" w:lineRule="atLeast"/>
        <w:rPr>
          <w:rFonts w:ascii="Century Gothic" w:hAnsi="Century Gothic"/>
          <w:color w:val="000000" w:themeColor="text1"/>
          <w:sz w:val="22"/>
          <w:szCs w:val="22"/>
        </w:rPr>
      </w:pPr>
      <w:r w:rsidRPr="0040305A">
        <w:rPr>
          <w:rFonts w:ascii="Century Gothic" w:hAnsi="Century Gothic"/>
          <w:color w:val="000000" w:themeColor="text1"/>
          <w:sz w:val="22"/>
          <w:szCs w:val="22"/>
        </w:rPr>
        <w:t>Snij de uien in halve ringen en de stengel in grove stukken. Versnipper of pers de knoflook. </w:t>
      </w:r>
    </w:p>
    <w:p w:rsidR="0040305A" w:rsidRDefault="0040305A" w:rsidP="0040305A">
      <w:pPr>
        <w:pStyle w:val="Normaalweb"/>
        <w:numPr>
          <w:ilvl w:val="0"/>
          <w:numId w:val="16"/>
        </w:numPr>
        <w:spacing w:before="0" w:beforeAutospacing="0" w:after="0" w:afterAutospacing="0" w:line="20" w:lineRule="atLeast"/>
        <w:rPr>
          <w:rFonts w:ascii="Century Gothic" w:hAnsi="Century Gothic"/>
          <w:color w:val="000000" w:themeColor="text1"/>
          <w:sz w:val="22"/>
          <w:szCs w:val="22"/>
        </w:rPr>
      </w:pPr>
      <w:r w:rsidRPr="0040305A">
        <w:rPr>
          <w:rFonts w:ascii="Century Gothic" w:hAnsi="Century Gothic"/>
          <w:color w:val="000000" w:themeColor="text1"/>
          <w:sz w:val="22"/>
          <w:szCs w:val="22"/>
        </w:rPr>
        <w:t>Verwarm een grote pan en stoof de groenten kort aan in een klontje boter. </w:t>
      </w:r>
    </w:p>
    <w:p w:rsidR="0040305A" w:rsidRDefault="0040305A" w:rsidP="0040305A">
      <w:pPr>
        <w:pStyle w:val="Normaalweb"/>
        <w:numPr>
          <w:ilvl w:val="0"/>
          <w:numId w:val="16"/>
        </w:numPr>
        <w:spacing w:before="0" w:beforeAutospacing="0" w:after="0" w:afterAutospacing="0" w:line="20" w:lineRule="atLeast"/>
        <w:rPr>
          <w:rFonts w:ascii="Century Gothic" w:hAnsi="Century Gothic"/>
          <w:color w:val="000000" w:themeColor="text1"/>
          <w:sz w:val="22"/>
          <w:szCs w:val="22"/>
        </w:rPr>
      </w:pPr>
      <w:r w:rsidRPr="0040305A">
        <w:rPr>
          <w:rFonts w:ascii="Century Gothic" w:hAnsi="Century Gothic"/>
          <w:color w:val="000000" w:themeColor="text1"/>
          <w:sz w:val="22"/>
          <w:szCs w:val="22"/>
        </w:rPr>
        <w:t>Doe de gespoelde mosselen in de pan, voeg de laurier en 2 takjes tijm toe en kruid met voldoende peper.</w:t>
      </w:r>
    </w:p>
    <w:p w:rsidR="0040305A" w:rsidRPr="0040305A" w:rsidRDefault="0040305A" w:rsidP="0040305A">
      <w:pPr>
        <w:pStyle w:val="Normaalweb"/>
        <w:numPr>
          <w:ilvl w:val="0"/>
          <w:numId w:val="16"/>
        </w:numPr>
        <w:spacing w:before="0" w:beforeAutospacing="0" w:after="0" w:afterAutospacing="0" w:line="20" w:lineRule="atLeast"/>
        <w:rPr>
          <w:rFonts w:ascii="Century Gothic" w:hAnsi="Century Gothic"/>
          <w:color w:val="000000" w:themeColor="text1"/>
          <w:sz w:val="22"/>
          <w:szCs w:val="22"/>
        </w:rPr>
      </w:pPr>
      <w:r w:rsidRPr="0040305A">
        <w:rPr>
          <w:rFonts w:ascii="Century Gothic" w:hAnsi="Century Gothic"/>
          <w:color w:val="000000" w:themeColor="text1"/>
          <w:sz w:val="22"/>
          <w:szCs w:val="22"/>
        </w:rPr>
        <w:t>Kook de mosselen op een hoog vuur. Schud de mosselen regelmatig even op. Voeg na enkele minuten de witte wijn toe en laat de mosselen kort verder garen, terwijl de alcohol kan verdampen. </w:t>
      </w:r>
    </w:p>
    <w:p w:rsidR="0040305A" w:rsidRDefault="0040305A" w:rsidP="0040305A">
      <w:pPr>
        <w:pStyle w:val="Normaalweb"/>
        <w:spacing w:before="0" w:beforeAutospacing="0" w:after="0" w:afterAutospacing="0" w:line="20" w:lineRule="atLeast"/>
        <w:rPr>
          <w:rFonts w:ascii="Century Gothic" w:hAnsi="Century Gothic"/>
          <w:color w:val="000000" w:themeColor="text1"/>
          <w:sz w:val="22"/>
          <w:szCs w:val="22"/>
        </w:rPr>
      </w:pPr>
    </w:p>
    <w:p w:rsidR="0040305A" w:rsidRPr="0040305A" w:rsidRDefault="0040305A" w:rsidP="0040305A">
      <w:pPr>
        <w:pStyle w:val="Normaalweb"/>
        <w:spacing w:before="0" w:beforeAutospacing="0" w:after="0" w:afterAutospacing="0" w:line="20" w:lineRule="atLeast"/>
        <w:rPr>
          <w:rFonts w:ascii="Century Gothic" w:hAnsi="Century Gothic"/>
          <w:color w:val="000000" w:themeColor="text1"/>
          <w:sz w:val="22"/>
          <w:szCs w:val="22"/>
        </w:rPr>
      </w:pPr>
      <w:r w:rsidRPr="0040305A">
        <w:rPr>
          <w:rFonts w:ascii="Century Gothic" w:hAnsi="Century Gothic"/>
          <w:color w:val="000000" w:themeColor="text1"/>
          <w:sz w:val="22"/>
          <w:szCs w:val="22"/>
        </w:rPr>
        <w:t xml:space="preserve">Zodra de schelpen open gaan zijn ze bijna gaar. (Mosselen hebben een korte </w:t>
      </w:r>
      <w:proofErr w:type="spellStart"/>
      <w:r w:rsidRPr="0040305A">
        <w:rPr>
          <w:rFonts w:ascii="Century Gothic" w:hAnsi="Century Gothic"/>
          <w:color w:val="000000" w:themeColor="text1"/>
          <w:sz w:val="22"/>
          <w:szCs w:val="22"/>
        </w:rPr>
        <w:t>gaartijd</w:t>
      </w:r>
      <w:proofErr w:type="spellEnd"/>
      <w:r w:rsidRPr="0040305A">
        <w:rPr>
          <w:rFonts w:ascii="Century Gothic" w:hAnsi="Century Gothic"/>
          <w:color w:val="000000" w:themeColor="text1"/>
          <w:sz w:val="22"/>
          <w:szCs w:val="22"/>
        </w:rPr>
        <w:t>, weliswaar afhankelijk van de hoeveelheid in de pan. Vermijd dat ze veranderen in smakeloze stukjes rubber. De perfect gekookte mossel moet ‘smelten’ in de mond.)</w:t>
      </w:r>
    </w:p>
    <w:p w:rsidR="0040305A" w:rsidRDefault="0040305A" w:rsidP="0040305A">
      <w:pPr>
        <w:spacing w:after="0" w:line="20" w:lineRule="atLeast"/>
        <w:rPr>
          <w:rFonts w:ascii="Century Gothic" w:hAnsi="Century Gothic"/>
          <w:color w:val="000000" w:themeColor="text1"/>
        </w:rPr>
      </w:pPr>
    </w:p>
    <w:p w:rsidR="00E92BC9" w:rsidRPr="0040305A" w:rsidRDefault="0040305A" w:rsidP="0040305A">
      <w:pPr>
        <w:spacing w:after="0" w:line="20" w:lineRule="atLeast"/>
        <w:rPr>
          <w:rFonts w:ascii="Century Gothic" w:hAnsi="Century Gothic"/>
          <w:color w:val="000000" w:themeColor="text1"/>
        </w:rPr>
      </w:pPr>
      <w:r w:rsidRPr="0040305A">
        <w:rPr>
          <w:rFonts w:ascii="Century Gothic" w:hAnsi="Century Gothic"/>
          <w:color w:val="000000" w:themeColor="text1"/>
        </w:rPr>
        <w:t xml:space="preserve">U kunt nog fijn gesneden groenten toevoegen voor de smaak en de kleur op het bord, zoals wortel, courgette en sjalot . </w:t>
      </w:r>
      <w:r w:rsidRPr="0040305A">
        <w:rPr>
          <w:rFonts w:ascii="Century Gothic" w:hAnsi="Century Gothic"/>
          <w:color w:val="000000" w:themeColor="text1"/>
        </w:rPr>
        <w:br/>
        <w:t>Deze voegt u dan toe gelijk met de uien en de stengel selderie. (2)</w:t>
      </w:r>
    </w:p>
    <w:sectPr w:rsidR="00E92BC9" w:rsidRPr="0040305A"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Roboto">
    <w:panose1 w:val="00000000000000000000"/>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6"/>
  </w:num>
  <w:num w:numId="4">
    <w:abstractNumId w:val="15"/>
  </w:num>
  <w:num w:numId="5">
    <w:abstractNumId w:val="14"/>
  </w:num>
  <w:num w:numId="6">
    <w:abstractNumId w:val="3"/>
  </w:num>
  <w:num w:numId="7">
    <w:abstractNumId w:val="0"/>
  </w:num>
  <w:num w:numId="8">
    <w:abstractNumId w:val="5"/>
  </w:num>
  <w:num w:numId="9">
    <w:abstractNumId w:val="4"/>
  </w:num>
  <w:num w:numId="10">
    <w:abstractNumId w:val="8"/>
  </w:num>
  <w:num w:numId="11">
    <w:abstractNumId w:val="13"/>
  </w:num>
  <w:num w:numId="12">
    <w:abstractNumId w:val="7"/>
  </w:num>
  <w:num w:numId="13">
    <w:abstractNumId w:val="1"/>
  </w:num>
  <w:num w:numId="14">
    <w:abstractNumId w:val="1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A3874"/>
    <w:rsid w:val="00324DFB"/>
    <w:rsid w:val="00362D10"/>
    <w:rsid w:val="004008C6"/>
    <w:rsid w:val="0040305A"/>
    <w:rsid w:val="004328A9"/>
    <w:rsid w:val="00627024"/>
    <w:rsid w:val="006827FC"/>
    <w:rsid w:val="00724850"/>
    <w:rsid w:val="007B5DB6"/>
    <w:rsid w:val="007C1235"/>
    <w:rsid w:val="00886915"/>
    <w:rsid w:val="008901DB"/>
    <w:rsid w:val="00AC7E71"/>
    <w:rsid w:val="00BF3D58"/>
    <w:rsid w:val="00CC0FEC"/>
    <w:rsid w:val="00DF55D1"/>
    <w:rsid w:val="00E92BC9"/>
    <w:rsid w:val="00FB0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2020-04-28T18:45:00Z</dcterms:created>
  <dcterms:modified xsi:type="dcterms:W3CDTF">2020-04-28T18:45:00Z</dcterms:modified>
</cp:coreProperties>
</file>